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4F" w:rsidRPr="0008714F" w:rsidRDefault="0008714F" w:rsidP="0008714F">
      <w:pPr>
        <w:jc w:val="center"/>
        <w:rPr>
          <w:rFonts w:ascii="Tahoma" w:hAnsi="Tahoma" w:cs="Tahoma"/>
          <w:b/>
          <w:sz w:val="28"/>
        </w:rPr>
      </w:pPr>
      <w:r w:rsidRPr="0008714F">
        <w:rPr>
          <w:rFonts w:ascii="Tahoma" w:hAnsi="Tahoma" w:cs="Tahoma"/>
          <w:b/>
          <w:sz w:val="28"/>
        </w:rPr>
        <w:t>MALE TAJNE VELIKIH POZNAVATELJA ZAVISNOSLOŽENIH REČENICA</w:t>
      </w:r>
    </w:p>
    <w:p w:rsidR="0008714F" w:rsidRDefault="0008714F">
      <w:pPr>
        <w:rPr>
          <w:rFonts w:ascii="Tahoma" w:hAnsi="Tahoma" w:cs="Tahoma"/>
          <w:sz w:val="28"/>
        </w:rPr>
      </w:pPr>
    </w:p>
    <w:p w:rsidR="002711FB" w:rsidRDefault="002711FB">
      <w:pPr>
        <w:rPr>
          <w:rFonts w:ascii="Tahoma" w:hAnsi="Tahoma" w:cs="Tahoma"/>
          <w:sz w:val="28"/>
        </w:rPr>
      </w:pPr>
      <w:r w:rsidRPr="002711FB">
        <w:rPr>
          <w:rFonts w:ascii="Tahoma" w:hAnsi="Tahoma" w:cs="Tahoma"/>
          <w:sz w:val="28"/>
        </w:rPr>
        <w:t>Nauči sljedeća pra</w:t>
      </w:r>
      <w:r w:rsidR="0008714F">
        <w:rPr>
          <w:rFonts w:ascii="Tahoma" w:hAnsi="Tahoma" w:cs="Tahoma"/>
          <w:sz w:val="28"/>
        </w:rPr>
        <w:t>vila i lako ćeš raspoznati vrste zavisnosloženih rečenica</w:t>
      </w:r>
      <w:r w:rsidRPr="002711FB">
        <w:rPr>
          <w:rFonts w:ascii="Tahoma" w:hAnsi="Tahoma" w:cs="Tahoma"/>
          <w:sz w:val="28"/>
        </w:rPr>
        <w:t>!</w:t>
      </w:r>
    </w:p>
    <w:p w:rsidR="002711FB" w:rsidRDefault="002711FB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Prije svega je važno znati </w:t>
      </w:r>
      <w:r w:rsidRPr="002711FB">
        <w:rPr>
          <w:rFonts w:ascii="Tahoma" w:hAnsi="Tahoma" w:cs="Tahoma"/>
          <w:sz w:val="28"/>
          <w:u w:val="single"/>
        </w:rPr>
        <w:t>odrediti rečeničnu granicu</w:t>
      </w:r>
      <w:r>
        <w:rPr>
          <w:rFonts w:ascii="Tahoma" w:hAnsi="Tahoma" w:cs="Tahoma"/>
          <w:sz w:val="28"/>
          <w:u w:val="single"/>
        </w:rPr>
        <w:t xml:space="preserve"> </w:t>
      </w:r>
      <w:r w:rsidRPr="0008714F">
        <w:rPr>
          <w:rFonts w:ascii="Tahoma" w:hAnsi="Tahoma" w:cs="Tahoma"/>
          <w:sz w:val="28"/>
        </w:rPr>
        <w:t>(to je onaj dio gdje zastaneš</w:t>
      </w:r>
      <w:r w:rsidR="004A4232">
        <w:rPr>
          <w:rFonts w:ascii="Tahoma" w:hAnsi="Tahoma" w:cs="Tahoma"/>
          <w:sz w:val="28"/>
        </w:rPr>
        <w:t xml:space="preserve"> kad čitaš</w:t>
      </w:r>
      <w:r w:rsidRPr="0008714F">
        <w:rPr>
          <w:rFonts w:ascii="Tahoma" w:hAnsi="Tahoma" w:cs="Tahoma"/>
          <w:sz w:val="28"/>
        </w:rPr>
        <w:t xml:space="preserve">) </w:t>
      </w:r>
      <w:r w:rsidRPr="002711FB">
        <w:rPr>
          <w:rFonts w:ascii="Tahoma" w:hAnsi="Tahoma" w:cs="Tahoma"/>
          <w:sz w:val="28"/>
          <w:u w:val="single"/>
        </w:rPr>
        <w:t>te glavnu i zavisnu rečenicu</w:t>
      </w:r>
      <w:r>
        <w:rPr>
          <w:rFonts w:ascii="Tahoma" w:hAnsi="Tahoma" w:cs="Tahoma"/>
          <w:sz w:val="28"/>
        </w:rPr>
        <w:t xml:space="preserve">. Vrsta zavisnosložene rečenice se određuje tako da dobro </w:t>
      </w:r>
      <w:r w:rsidRPr="002711FB">
        <w:rPr>
          <w:rFonts w:ascii="Tahoma" w:hAnsi="Tahoma" w:cs="Tahoma"/>
          <w:sz w:val="28"/>
          <w:u w:val="single"/>
        </w:rPr>
        <w:t>pogledaš glavni dio rečenice</w:t>
      </w:r>
      <w:r w:rsidR="0008714F">
        <w:rPr>
          <w:rFonts w:ascii="Tahoma" w:hAnsi="Tahoma" w:cs="Tahoma"/>
          <w:sz w:val="28"/>
          <w:u w:val="single"/>
        </w:rPr>
        <w:t xml:space="preserve"> (to je onaj u kojem nema veznika)</w:t>
      </w:r>
      <w:r w:rsidRPr="002711FB">
        <w:rPr>
          <w:rFonts w:ascii="Tahoma" w:hAnsi="Tahoma" w:cs="Tahoma"/>
          <w:sz w:val="28"/>
          <w:u w:val="single"/>
        </w:rPr>
        <w:t>.</w:t>
      </w:r>
      <w:r w:rsidRPr="0008714F">
        <w:rPr>
          <w:rFonts w:ascii="Tahoma" w:hAnsi="Tahoma" w:cs="Tahoma"/>
          <w:sz w:val="28"/>
        </w:rPr>
        <w:t xml:space="preserve"> </w:t>
      </w:r>
      <w:r w:rsidRPr="002711FB">
        <w:rPr>
          <w:rFonts w:ascii="Tahoma" w:hAnsi="Tahoma" w:cs="Tahoma"/>
          <w:sz w:val="28"/>
        </w:rPr>
        <w:t>Evo nekih trikova koje znate jer ste učili, iz udžbenika, naravno.</w:t>
      </w:r>
    </w:p>
    <w:p w:rsidR="002711FB" w:rsidRDefault="002711FB">
      <w:pPr>
        <w:rPr>
          <w:rFonts w:ascii="Tahoma" w:hAnsi="Tahoma" w:cs="Tahoma"/>
          <w:sz w:val="28"/>
        </w:rPr>
      </w:pPr>
    </w:p>
    <w:p w:rsidR="002711FB" w:rsidRDefault="002711FB">
      <w:pPr>
        <w:rPr>
          <w:rFonts w:ascii="Tahoma" w:hAnsi="Tahoma" w:cs="Tahoma"/>
          <w:sz w:val="28"/>
        </w:rPr>
      </w:pPr>
      <w:r w:rsidRPr="0008714F">
        <w:rPr>
          <w:rFonts w:ascii="Tahoma" w:hAnsi="Tahoma" w:cs="Tahoma"/>
          <w:b/>
          <w:sz w:val="28"/>
        </w:rPr>
        <w:t>SUBJEKTNA REČENICA</w:t>
      </w:r>
      <w:r>
        <w:rPr>
          <w:rFonts w:ascii="Tahoma" w:hAnsi="Tahoma" w:cs="Tahoma"/>
          <w:sz w:val="28"/>
        </w:rPr>
        <w:t xml:space="preserve"> – iz glavne rečenice ne vidimo tko je vršitelj radnje, tj. subjekt. To su i sve one rečenice koje u glavnom dijelu imaju se (npr. Vidi se, čuje se, zna se, …)</w:t>
      </w:r>
    </w:p>
    <w:p w:rsidR="007D457F" w:rsidRDefault="007D457F">
      <w:pPr>
        <w:rPr>
          <w:rFonts w:ascii="Tahoma" w:hAnsi="Tahoma" w:cs="Tahoma"/>
          <w:sz w:val="28"/>
        </w:rPr>
      </w:pPr>
      <w:r w:rsidRPr="0008714F">
        <w:rPr>
          <w:rFonts w:ascii="Tahoma" w:hAnsi="Tahoma" w:cs="Tahoma"/>
          <w:b/>
          <w:sz w:val="28"/>
        </w:rPr>
        <w:t>PREDIKATNA REČENICA</w:t>
      </w:r>
      <w:r>
        <w:rPr>
          <w:rFonts w:ascii="Tahoma" w:hAnsi="Tahoma" w:cs="Tahoma"/>
          <w:sz w:val="28"/>
        </w:rPr>
        <w:t xml:space="preserve"> – u glavnom dijelu nema nikakvih drugih glagola osim pomoćnih, tj. nema cijelog predikata. </w:t>
      </w:r>
    </w:p>
    <w:p w:rsidR="007D457F" w:rsidRDefault="007D457F">
      <w:pPr>
        <w:rPr>
          <w:rFonts w:ascii="Tahoma" w:hAnsi="Tahoma" w:cs="Tahoma"/>
          <w:sz w:val="28"/>
        </w:rPr>
      </w:pPr>
      <w:r w:rsidRPr="0008714F">
        <w:rPr>
          <w:rFonts w:ascii="Tahoma" w:hAnsi="Tahoma" w:cs="Tahoma"/>
          <w:b/>
          <w:sz w:val="28"/>
        </w:rPr>
        <w:t>ATRIBUTNA REČENICA</w:t>
      </w:r>
      <w:r>
        <w:rPr>
          <w:rFonts w:ascii="Tahoma" w:hAnsi="Tahoma" w:cs="Tahoma"/>
          <w:sz w:val="28"/>
        </w:rPr>
        <w:t xml:space="preserve"> –</w:t>
      </w:r>
      <w:r w:rsidR="00FD547E">
        <w:rPr>
          <w:rFonts w:ascii="Tahoma" w:hAnsi="Tahoma" w:cs="Tahoma"/>
          <w:sz w:val="28"/>
        </w:rPr>
        <w:t xml:space="preserve"> odgovaraju na pitanja K</w:t>
      </w:r>
      <w:r>
        <w:rPr>
          <w:rFonts w:ascii="Tahoma" w:hAnsi="Tahoma" w:cs="Tahoma"/>
          <w:sz w:val="28"/>
        </w:rPr>
        <w:t>akav</w:t>
      </w:r>
      <w:r w:rsidR="00FD547E">
        <w:rPr>
          <w:rFonts w:ascii="Tahoma" w:hAnsi="Tahoma" w:cs="Tahoma"/>
          <w:sz w:val="28"/>
        </w:rPr>
        <w:t>?, K</w:t>
      </w:r>
      <w:r>
        <w:rPr>
          <w:rFonts w:ascii="Tahoma" w:hAnsi="Tahoma" w:cs="Tahoma"/>
          <w:sz w:val="28"/>
        </w:rPr>
        <w:t>oji</w:t>
      </w:r>
      <w:r w:rsidR="00FD547E">
        <w:rPr>
          <w:rFonts w:ascii="Tahoma" w:hAnsi="Tahoma" w:cs="Tahoma"/>
          <w:sz w:val="28"/>
        </w:rPr>
        <w:t>?, Čiji?, a</w:t>
      </w:r>
      <w:r>
        <w:rPr>
          <w:rFonts w:ascii="Tahoma" w:hAnsi="Tahoma" w:cs="Tahoma"/>
          <w:sz w:val="28"/>
        </w:rPr>
        <w:t xml:space="preserve"> svrha im je opisivanje!</w:t>
      </w:r>
    </w:p>
    <w:p w:rsidR="002711FB" w:rsidRDefault="007D457F">
      <w:pPr>
        <w:rPr>
          <w:rFonts w:ascii="Tahoma" w:hAnsi="Tahoma" w:cs="Tahoma"/>
          <w:sz w:val="28"/>
        </w:rPr>
      </w:pPr>
      <w:r w:rsidRPr="0008714F">
        <w:rPr>
          <w:rFonts w:ascii="Tahoma" w:hAnsi="Tahoma" w:cs="Tahoma"/>
          <w:b/>
          <w:sz w:val="28"/>
        </w:rPr>
        <w:t>OBJEKTNA REČENICA</w:t>
      </w:r>
      <w:r>
        <w:rPr>
          <w:rFonts w:ascii="Tahoma" w:hAnsi="Tahoma" w:cs="Tahoma"/>
          <w:sz w:val="28"/>
        </w:rPr>
        <w:t xml:space="preserve"> – odgovara na pitanje za akuzativ: Koga? Što?! Kada upravni govor pretvoriš u neupravni dobit ćeš objektnu rečenicu. Zato se u glavnom dijelu vrlo često koriste glagoli govorenja (npr. Rekao je, šapnuo sam, vikat ću</w:t>
      </w:r>
      <w:r w:rsidR="00FD547E">
        <w:rPr>
          <w:rFonts w:ascii="Tahoma" w:hAnsi="Tahoma" w:cs="Tahoma"/>
          <w:sz w:val="28"/>
        </w:rPr>
        <w:t>,…)</w:t>
      </w:r>
    </w:p>
    <w:p w:rsidR="00FD547E" w:rsidRDefault="00FD547E">
      <w:pPr>
        <w:rPr>
          <w:rFonts w:ascii="Tahoma" w:hAnsi="Tahoma" w:cs="Tahoma"/>
          <w:sz w:val="28"/>
        </w:rPr>
      </w:pPr>
      <w:r w:rsidRPr="0008714F">
        <w:rPr>
          <w:rFonts w:ascii="Tahoma" w:hAnsi="Tahoma" w:cs="Tahoma"/>
          <w:b/>
          <w:sz w:val="28"/>
        </w:rPr>
        <w:t>MJESNA REČENICA</w:t>
      </w:r>
      <w:r>
        <w:rPr>
          <w:rFonts w:ascii="Tahoma" w:hAnsi="Tahoma" w:cs="Tahoma"/>
          <w:sz w:val="28"/>
        </w:rPr>
        <w:t xml:space="preserve"> – glavni dio odgovara na pitanja Gdje?, Kamo?, Kuda?.</w:t>
      </w:r>
    </w:p>
    <w:p w:rsidR="00FD547E" w:rsidRDefault="00FD547E">
      <w:pPr>
        <w:rPr>
          <w:rFonts w:ascii="Tahoma" w:hAnsi="Tahoma" w:cs="Tahoma"/>
          <w:sz w:val="28"/>
        </w:rPr>
      </w:pPr>
      <w:r w:rsidRPr="0008714F">
        <w:rPr>
          <w:rFonts w:ascii="Tahoma" w:hAnsi="Tahoma" w:cs="Tahoma"/>
          <w:b/>
          <w:sz w:val="28"/>
        </w:rPr>
        <w:t>VREMENSKA REČENICA</w:t>
      </w:r>
      <w:r>
        <w:rPr>
          <w:rFonts w:ascii="Tahoma" w:hAnsi="Tahoma" w:cs="Tahoma"/>
          <w:sz w:val="28"/>
        </w:rPr>
        <w:t xml:space="preserve"> - </w:t>
      </w:r>
      <w:r w:rsidRPr="00FD547E">
        <w:rPr>
          <w:rFonts w:ascii="Tahoma" w:hAnsi="Tahoma" w:cs="Tahoma"/>
          <w:sz w:val="28"/>
        </w:rPr>
        <w:t>glavni dio odgovara</w:t>
      </w:r>
      <w:r>
        <w:rPr>
          <w:rFonts w:ascii="Tahoma" w:hAnsi="Tahoma" w:cs="Tahoma"/>
          <w:sz w:val="28"/>
        </w:rPr>
        <w:t xml:space="preserve"> na pitanje Kada?.</w:t>
      </w:r>
    </w:p>
    <w:p w:rsidR="00FD547E" w:rsidRDefault="00FD547E">
      <w:pPr>
        <w:rPr>
          <w:rFonts w:ascii="Tahoma" w:hAnsi="Tahoma" w:cs="Tahoma"/>
          <w:sz w:val="28"/>
        </w:rPr>
      </w:pPr>
      <w:r w:rsidRPr="0008714F">
        <w:rPr>
          <w:rFonts w:ascii="Tahoma" w:hAnsi="Tahoma" w:cs="Tahoma"/>
          <w:b/>
          <w:sz w:val="28"/>
        </w:rPr>
        <w:t>NAČINSKA REČENICA</w:t>
      </w:r>
      <w:r>
        <w:rPr>
          <w:rFonts w:ascii="Tahoma" w:hAnsi="Tahoma" w:cs="Tahoma"/>
          <w:sz w:val="28"/>
        </w:rPr>
        <w:t xml:space="preserve"> - </w:t>
      </w:r>
      <w:r w:rsidRPr="00FD547E">
        <w:rPr>
          <w:rFonts w:ascii="Tahoma" w:hAnsi="Tahoma" w:cs="Tahoma"/>
          <w:sz w:val="28"/>
        </w:rPr>
        <w:t>glavni dio odgovara</w:t>
      </w:r>
      <w:r>
        <w:rPr>
          <w:rFonts w:ascii="Tahoma" w:hAnsi="Tahoma" w:cs="Tahoma"/>
          <w:sz w:val="28"/>
        </w:rPr>
        <w:t xml:space="preserve"> na pitanja Kako? Na koji način?</w:t>
      </w:r>
      <w:r w:rsidR="0008714F">
        <w:rPr>
          <w:rFonts w:ascii="Tahoma" w:hAnsi="Tahoma" w:cs="Tahoma"/>
          <w:sz w:val="28"/>
        </w:rPr>
        <w:t>.</w:t>
      </w:r>
    </w:p>
    <w:p w:rsidR="0008714F" w:rsidRDefault="0008714F">
      <w:pPr>
        <w:rPr>
          <w:rFonts w:ascii="Tahoma" w:hAnsi="Tahoma" w:cs="Tahoma"/>
          <w:sz w:val="28"/>
        </w:rPr>
      </w:pPr>
      <w:bookmarkStart w:id="0" w:name="_GoBack"/>
      <w:bookmarkEnd w:id="0"/>
    </w:p>
    <w:p w:rsidR="0008714F" w:rsidRPr="0008714F" w:rsidRDefault="0008714F">
      <w:pPr>
        <w:rPr>
          <w:rFonts w:ascii="Tahoma" w:hAnsi="Tahoma" w:cs="Tahoma"/>
          <w:sz w:val="28"/>
          <w:u w:val="single"/>
        </w:rPr>
      </w:pPr>
      <w:r w:rsidRPr="0008714F">
        <w:rPr>
          <w:rFonts w:ascii="Tahoma" w:hAnsi="Tahoma" w:cs="Tahoma"/>
          <w:sz w:val="28"/>
          <w:u w:val="single"/>
        </w:rPr>
        <w:t>POREDAK REČENICA:</w:t>
      </w:r>
    </w:p>
    <w:p w:rsidR="0008714F" w:rsidRPr="0008714F" w:rsidRDefault="0008714F" w:rsidP="0008714F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 w:rsidRPr="0008714F">
        <w:rPr>
          <w:rFonts w:ascii="Tahoma" w:hAnsi="Tahoma" w:cs="Tahoma"/>
          <w:b/>
          <w:sz w:val="28"/>
        </w:rPr>
        <w:t>UOBIČAJENI POREDAK</w:t>
      </w:r>
      <w:r w:rsidR="00CF4AB1">
        <w:rPr>
          <w:rFonts w:ascii="Tahoma" w:hAnsi="Tahoma" w:cs="Tahoma"/>
          <w:sz w:val="28"/>
        </w:rPr>
        <w:t xml:space="preserve"> – GLAVNA + </w:t>
      </w:r>
      <w:r w:rsidRPr="0008714F">
        <w:rPr>
          <w:rFonts w:ascii="Tahoma" w:hAnsi="Tahoma" w:cs="Tahoma"/>
          <w:sz w:val="28"/>
        </w:rPr>
        <w:t>ZAVISNA</w:t>
      </w:r>
    </w:p>
    <w:p w:rsidR="0008714F" w:rsidRDefault="0008714F" w:rsidP="0008714F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 w:rsidRPr="0008714F">
        <w:rPr>
          <w:rFonts w:ascii="Tahoma" w:hAnsi="Tahoma" w:cs="Tahoma"/>
          <w:b/>
          <w:sz w:val="28"/>
        </w:rPr>
        <w:t>OBRNUTI POREDAK/INVERZIJA</w:t>
      </w:r>
      <w:r w:rsidR="00CF4AB1">
        <w:rPr>
          <w:rFonts w:ascii="Tahoma" w:hAnsi="Tahoma" w:cs="Tahoma"/>
          <w:sz w:val="28"/>
        </w:rPr>
        <w:t xml:space="preserve"> – ZAVISNA +</w:t>
      </w:r>
      <w:r>
        <w:rPr>
          <w:rFonts w:ascii="Tahoma" w:hAnsi="Tahoma" w:cs="Tahoma"/>
          <w:sz w:val="28"/>
        </w:rPr>
        <w:t xml:space="preserve"> GLAVNA</w:t>
      </w:r>
    </w:p>
    <w:p w:rsidR="002711FB" w:rsidRPr="0008714F" w:rsidRDefault="0008714F" w:rsidP="0008714F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 w:rsidRPr="0008714F">
        <w:rPr>
          <w:rFonts w:ascii="Tahoma" w:hAnsi="Tahoma" w:cs="Tahoma"/>
          <w:b/>
          <w:sz w:val="28"/>
        </w:rPr>
        <w:t>UMETNUTI</w:t>
      </w:r>
      <w:r w:rsidR="00CF4AB1">
        <w:rPr>
          <w:rFonts w:ascii="Tahoma" w:hAnsi="Tahoma" w:cs="Tahoma"/>
          <w:sz w:val="28"/>
        </w:rPr>
        <w:t xml:space="preserve"> – DIO GLAVNE + ZAVISNA +</w:t>
      </w:r>
      <w:r>
        <w:rPr>
          <w:rFonts w:ascii="Tahoma" w:hAnsi="Tahoma" w:cs="Tahoma"/>
          <w:sz w:val="28"/>
        </w:rPr>
        <w:t xml:space="preserve"> DIO GLAVNE</w:t>
      </w:r>
    </w:p>
    <w:sectPr w:rsidR="002711FB" w:rsidRPr="0008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51C39"/>
    <w:multiLevelType w:val="hybridMultilevel"/>
    <w:tmpl w:val="F3742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FB"/>
    <w:rsid w:val="0008714F"/>
    <w:rsid w:val="002711FB"/>
    <w:rsid w:val="004A4232"/>
    <w:rsid w:val="007005B8"/>
    <w:rsid w:val="007D457F"/>
    <w:rsid w:val="00CF4AB1"/>
    <w:rsid w:val="00F22376"/>
    <w:rsid w:val="00F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dcterms:created xsi:type="dcterms:W3CDTF">2020-03-23T10:26:00Z</dcterms:created>
  <dcterms:modified xsi:type="dcterms:W3CDTF">2020-03-23T14:27:00Z</dcterms:modified>
</cp:coreProperties>
</file>